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9F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1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附件1：</w:t>
      </w:r>
    </w:p>
    <w:p w14:paraId="13793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高校教育收费自查自纠情况表</w:t>
      </w:r>
    </w:p>
    <w:p w14:paraId="3952562E">
      <w:pPr>
        <w:tabs>
          <w:tab w:val="left" w:pos="792"/>
        </w:tabs>
        <w:ind w:firstLine="280" w:firstLineChars="1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</w:p>
    <w:tbl>
      <w:tblPr>
        <w:tblStyle w:val="4"/>
        <w:tblW w:w="132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5355"/>
        <w:gridCol w:w="3300"/>
        <w:gridCol w:w="1230"/>
        <w:gridCol w:w="1620"/>
        <w:gridCol w:w="1154"/>
      </w:tblGrid>
      <w:tr w14:paraId="3E2DC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12" w:type="dxa"/>
            <w:noWrap w:val="0"/>
            <w:vAlign w:val="center"/>
          </w:tcPr>
          <w:p w14:paraId="38AA425D">
            <w:pPr>
              <w:bidi w:val="0"/>
              <w:spacing w:before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355" w:type="dxa"/>
            <w:noWrap w:val="0"/>
            <w:vAlign w:val="center"/>
          </w:tcPr>
          <w:p w14:paraId="4546F0DD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自查内容</w:t>
            </w:r>
          </w:p>
        </w:tc>
        <w:tc>
          <w:tcPr>
            <w:tcW w:w="3300" w:type="dxa"/>
            <w:noWrap w:val="0"/>
            <w:vAlign w:val="center"/>
          </w:tcPr>
          <w:p w14:paraId="7A94CDB0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发现问题的具体表现</w:t>
            </w:r>
          </w:p>
        </w:tc>
        <w:tc>
          <w:tcPr>
            <w:tcW w:w="1230" w:type="dxa"/>
            <w:noWrap w:val="0"/>
            <w:vAlign w:val="center"/>
          </w:tcPr>
          <w:p w14:paraId="2A032E4C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涉及金额</w:t>
            </w:r>
          </w:p>
          <w:p w14:paraId="351B39B3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620" w:type="dxa"/>
            <w:noWrap w:val="0"/>
            <w:vAlign w:val="center"/>
          </w:tcPr>
          <w:p w14:paraId="67467769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整改措施</w:t>
            </w:r>
          </w:p>
        </w:tc>
        <w:tc>
          <w:tcPr>
            <w:tcW w:w="1154" w:type="dxa"/>
            <w:noWrap w:val="0"/>
            <w:vAlign w:val="center"/>
          </w:tcPr>
          <w:p w14:paraId="66A695CF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计划完成时间</w:t>
            </w:r>
          </w:p>
        </w:tc>
      </w:tr>
      <w:tr w14:paraId="4646B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12" w:type="dxa"/>
            <w:noWrap w:val="0"/>
            <w:vAlign w:val="center"/>
          </w:tcPr>
          <w:p w14:paraId="332C81EF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</w:t>
            </w:r>
          </w:p>
        </w:tc>
        <w:tc>
          <w:tcPr>
            <w:tcW w:w="5355" w:type="dxa"/>
            <w:noWrap w:val="0"/>
            <w:vAlign w:val="center"/>
          </w:tcPr>
          <w:p w14:paraId="44737894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教育收费公示情况</w:t>
            </w:r>
          </w:p>
        </w:tc>
        <w:tc>
          <w:tcPr>
            <w:tcW w:w="3300" w:type="dxa"/>
            <w:noWrap w:val="0"/>
            <w:vAlign w:val="center"/>
          </w:tcPr>
          <w:p w14:paraId="2CB7A2E7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FD373A9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83FFFD8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1DBA974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7FA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2" w:type="dxa"/>
            <w:noWrap w:val="0"/>
            <w:vAlign w:val="center"/>
          </w:tcPr>
          <w:p w14:paraId="6214B062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355" w:type="dxa"/>
            <w:noWrap w:val="0"/>
            <w:vAlign w:val="center"/>
          </w:tcPr>
          <w:p w14:paraId="1F00190C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收费公示的形式</w:t>
            </w:r>
          </w:p>
        </w:tc>
        <w:tc>
          <w:tcPr>
            <w:tcW w:w="3300" w:type="dxa"/>
            <w:noWrap w:val="0"/>
            <w:vAlign w:val="center"/>
          </w:tcPr>
          <w:p w14:paraId="5E8F6F6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3B56406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CF09A47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2E14B7C1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55E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2" w:type="dxa"/>
            <w:noWrap w:val="0"/>
            <w:vAlign w:val="center"/>
          </w:tcPr>
          <w:p w14:paraId="293B1EC8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355" w:type="dxa"/>
            <w:noWrap w:val="0"/>
            <w:vAlign w:val="center"/>
          </w:tcPr>
          <w:p w14:paraId="5E9310BA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是否按规定全面公示收费项目、标准、依据等内容</w:t>
            </w:r>
          </w:p>
        </w:tc>
        <w:tc>
          <w:tcPr>
            <w:tcW w:w="3300" w:type="dxa"/>
            <w:noWrap w:val="0"/>
            <w:vAlign w:val="center"/>
          </w:tcPr>
          <w:p w14:paraId="32A12FBF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09C20DE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AFEC7D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615608C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D4E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12" w:type="dxa"/>
            <w:noWrap w:val="0"/>
            <w:vAlign w:val="center"/>
          </w:tcPr>
          <w:p w14:paraId="742A8D3D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355" w:type="dxa"/>
            <w:noWrap w:val="0"/>
            <w:vAlign w:val="center"/>
          </w:tcPr>
          <w:p w14:paraId="241C8524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原收费内容变动后是否及时更新公示信息</w:t>
            </w:r>
          </w:p>
        </w:tc>
        <w:tc>
          <w:tcPr>
            <w:tcW w:w="3300" w:type="dxa"/>
            <w:noWrap w:val="0"/>
            <w:vAlign w:val="center"/>
          </w:tcPr>
          <w:p w14:paraId="6BD42E0F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2ED3460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B79A3FC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3D3773E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D79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12" w:type="dxa"/>
            <w:noWrap w:val="0"/>
            <w:vAlign w:val="center"/>
          </w:tcPr>
          <w:p w14:paraId="1A29829B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355" w:type="dxa"/>
            <w:noWrap w:val="0"/>
            <w:vAlign w:val="center"/>
          </w:tcPr>
          <w:p w14:paraId="2517292E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有无收取未经公示的费用或与公示内容不符的费用</w:t>
            </w:r>
          </w:p>
        </w:tc>
        <w:tc>
          <w:tcPr>
            <w:tcW w:w="3300" w:type="dxa"/>
            <w:noWrap w:val="0"/>
            <w:vAlign w:val="center"/>
          </w:tcPr>
          <w:p w14:paraId="55D83F06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2E2EE8D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E7A2381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1670C67F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4BE7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12" w:type="dxa"/>
            <w:noWrap w:val="0"/>
            <w:vAlign w:val="center"/>
          </w:tcPr>
          <w:p w14:paraId="35287222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</w:t>
            </w:r>
          </w:p>
        </w:tc>
        <w:tc>
          <w:tcPr>
            <w:tcW w:w="5355" w:type="dxa"/>
            <w:noWrap w:val="0"/>
            <w:vAlign w:val="center"/>
          </w:tcPr>
          <w:p w14:paraId="306354E5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执行政府指导价和政府定价情况</w:t>
            </w:r>
          </w:p>
        </w:tc>
        <w:tc>
          <w:tcPr>
            <w:tcW w:w="3300" w:type="dxa"/>
            <w:noWrap w:val="0"/>
            <w:vAlign w:val="center"/>
          </w:tcPr>
          <w:p w14:paraId="521D8DDA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F2FDAE6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F52DFC6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1BECEF68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CF3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12" w:type="dxa"/>
            <w:noWrap w:val="0"/>
            <w:vAlign w:val="center"/>
          </w:tcPr>
          <w:p w14:paraId="1BF0155F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355" w:type="dxa"/>
            <w:noWrap w:val="0"/>
            <w:vAlign w:val="center"/>
          </w:tcPr>
          <w:p w14:paraId="420E14DE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学费、住宿费、报名考试费等是否严格执行政府指导价或政府定价标准</w:t>
            </w:r>
          </w:p>
        </w:tc>
        <w:tc>
          <w:tcPr>
            <w:tcW w:w="3300" w:type="dxa"/>
            <w:noWrap w:val="0"/>
            <w:vAlign w:val="center"/>
          </w:tcPr>
          <w:p w14:paraId="2C67C5D1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7D5291C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47506E1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7C518EC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4ED9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12" w:type="dxa"/>
            <w:noWrap w:val="0"/>
            <w:vAlign w:val="center"/>
          </w:tcPr>
          <w:p w14:paraId="4791B94F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355" w:type="dxa"/>
            <w:noWrap w:val="0"/>
            <w:vAlign w:val="center"/>
          </w:tcPr>
          <w:p w14:paraId="0EEB5CFB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是否存在擅自提高收费标准、擅自增加收费项目、扩大收费范围、捆绑收费等违规行为</w:t>
            </w:r>
          </w:p>
        </w:tc>
        <w:tc>
          <w:tcPr>
            <w:tcW w:w="3300" w:type="dxa"/>
            <w:noWrap w:val="0"/>
            <w:vAlign w:val="center"/>
          </w:tcPr>
          <w:p w14:paraId="3838F04E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D3FDA24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11DA41B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63A3098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08B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12" w:type="dxa"/>
            <w:noWrap w:val="0"/>
            <w:vAlign w:val="center"/>
          </w:tcPr>
          <w:p w14:paraId="5EEE5385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355" w:type="dxa"/>
            <w:noWrap w:val="0"/>
            <w:vAlign w:val="center"/>
          </w:tcPr>
          <w:p w14:paraId="3EF30467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收费过程中是否严格遵循相关管理规定和程序</w:t>
            </w:r>
          </w:p>
        </w:tc>
        <w:tc>
          <w:tcPr>
            <w:tcW w:w="3300" w:type="dxa"/>
            <w:noWrap w:val="0"/>
            <w:vAlign w:val="center"/>
          </w:tcPr>
          <w:p w14:paraId="3E0D1BB1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F046C19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5161B0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DF02A6B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30B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12" w:type="dxa"/>
            <w:noWrap w:val="0"/>
            <w:vAlign w:val="center"/>
          </w:tcPr>
          <w:p w14:paraId="057F0CDF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</w:t>
            </w:r>
          </w:p>
        </w:tc>
        <w:tc>
          <w:tcPr>
            <w:tcW w:w="5355" w:type="dxa"/>
            <w:noWrap w:val="0"/>
            <w:vAlign w:val="center"/>
          </w:tcPr>
          <w:p w14:paraId="0078FD70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服务性收费和代收费情况</w:t>
            </w:r>
          </w:p>
        </w:tc>
        <w:tc>
          <w:tcPr>
            <w:tcW w:w="3300" w:type="dxa"/>
            <w:noWrap w:val="0"/>
            <w:vAlign w:val="center"/>
          </w:tcPr>
          <w:p w14:paraId="11B00FF4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E4943A0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D80511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2A253EBC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793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12" w:type="dxa"/>
            <w:noWrap w:val="0"/>
            <w:vAlign w:val="center"/>
          </w:tcPr>
          <w:p w14:paraId="75A69BEB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355" w:type="dxa"/>
            <w:noWrap w:val="0"/>
            <w:vAlign w:val="center"/>
          </w:tcPr>
          <w:p w14:paraId="508456E5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是否坚持自愿和非营利原则</w:t>
            </w:r>
          </w:p>
        </w:tc>
        <w:tc>
          <w:tcPr>
            <w:tcW w:w="3300" w:type="dxa"/>
            <w:noWrap w:val="0"/>
            <w:vAlign w:val="center"/>
          </w:tcPr>
          <w:p w14:paraId="39EAA43E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927A5F6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D80B78E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7F8C8CF6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7D4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12" w:type="dxa"/>
            <w:noWrap w:val="0"/>
            <w:vAlign w:val="center"/>
          </w:tcPr>
          <w:p w14:paraId="3829D8BC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355" w:type="dxa"/>
            <w:noWrap w:val="0"/>
            <w:vAlign w:val="center"/>
          </w:tcPr>
          <w:p w14:paraId="6B95C30C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是否存在强制或变相强制学生接受服务并收费或只收费不服务、少服务</w:t>
            </w:r>
          </w:p>
        </w:tc>
        <w:tc>
          <w:tcPr>
            <w:tcW w:w="3300" w:type="dxa"/>
            <w:noWrap w:val="0"/>
            <w:vAlign w:val="center"/>
          </w:tcPr>
          <w:p w14:paraId="08F67D7B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E38071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AA95BD8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815E596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1F3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12" w:type="dxa"/>
            <w:noWrap w:val="0"/>
            <w:vAlign w:val="center"/>
          </w:tcPr>
          <w:p w14:paraId="44768E40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355" w:type="dxa"/>
            <w:noWrap w:val="0"/>
            <w:vAlign w:val="center"/>
          </w:tcPr>
          <w:p w14:paraId="5515E2C8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超范围列支代办费或在代办过程中收取差价</w:t>
            </w:r>
          </w:p>
        </w:tc>
        <w:tc>
          <w:tcPr>
            <w:tcW w:w="3300" w:type="dxa"/>
            <w:noWrap w:val="0"/>
            <w:vAlign w:val="center"/>
          </w:tcPr>
          <w:p w14:paraId="4B6EB5D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7F94ACF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987956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753BC898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165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12" w:type="dxa"/>
            <w:noWrap w:val="0"/>
            <w:vAlign w:val="center"/>
          </w:tcPr>
          <w:p w14:paraId="5DC78024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355" w:type="dxa"/>
            <w:noWrap w:val="0"/>
            <w:vAlign w:val="center"/>
          </w:tcPr>
          <w:p w14:paraId="33779E86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代收费结算不及时</w:t>
            </w:r>
          </w:p>
        </w:tc>
        <w:tc>
          <w:tcPr>
            <w:tcW w:w="3300" w:type="dxa"/>
            <w:noWrap w:val="0"/>
            <w:vAlign w:val="center"/>
          </w:tcPr>
          <w:p w14:paraId="3AF77DA4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9BE9F73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319F893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D0E7AF8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F15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12" w:type="dxa"/>
            <w:noWrap w:val="0"/>
            <w:vAlign w:val="center"/>
          </w:tcPr>
          <w:p w14:paraId="7784AB49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</w:t>
            </w:r>
          </w:p>
        </w:tc>
        <w:tc>
          <w:tcPr>
            <w:tcW w:w="5355" w:type="dxa"/>
            <w:noWrap w:val="0"/>
            <w:vAlign w:val="center"/>
          </w:tcPr>
          <w:p w14:paraId="4ED0C953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其他问题</w:t>
            </w:r>
          </w:p>
        </w:tc>
        <w:tc>
          <w:tcPr>
            <w:tcW w:w="3300" w:type="dxa"/>
            <w:noWrap w:val="0"/>
            <w:vAlign w:val="center"/>
          </w:tcPr>
          <w:p w14:paraId="0F278D43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232404C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DF1A610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07724CF4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086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12" w:type="dxa"/>
            <w:noWrap w:val="0"/>
            <w:vAlign w:val="center"/>
          </w:tcPr>
          <w:p w14:paraId="3096E068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355" w:type="dxa"/>
            <w:noWrap w:val="0"/>
            <w:vAlign w:val="center"/>
          </w:tcPr>
          <w:p w14:paraId="62316EC2">
            <w:pPr>
              <w:spacing w:before="37" w:line="233" w:lineRule="auto"/>
              <w:ind w:left="0" w:leftChars="0" w:right="117" w:rightChars="0" w:firstLine="4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违规收取论文答辩费、论文答辩重修费</w:t>
            </w:r>
          </w:p>
        </w:tc>
        <w:tc>
          <w:tcPr>
            <w:tcW w:w="3300" w:type="dxa"/>
            <w:noWrap w:val="0"/>
            <w:vAlign w:val="center"/>
          </w:tcPr>
          <w:p w14:paraId="20648F80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BC2DF5D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75B85AA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B4CECE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CFC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2" w:type="dxa"/>
            <w:noWrap w:val="0"/>
            <w:vAlign w:val="center"/>
          </w:tcPr>
          <w:p w14:paraId="6A3FC7E9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355" w:type="dxa"/>
            <w:noWrap w:val="0"/>
            <w:vAlign w:val="top"/>
          </w:tcPr>
          <w:p w14:paraId="55C9E155">
            <w:pPr>
              <w:spacing w:before="34" w:line="239" w:lineRule="auto"/>
              <w:ind w:left="0" w:leftChars="0" w:right="117" w:rightChars="0" w:firstLine="37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自立项目收取补考费、成绩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单打印费、保证金、抵押金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</w:t>
            </w:r>
          </w:p>
        </w:tc>
        <w:tc>
          <w:tcPr>
            <w:tcW w:w="3300" w:type="dxa"/>
            <w:noWrap w:val="0"/>
            <w:vAlign w:val="center"/>
          </w:tcPr>
          <w:p w14:paraId="5691A428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589591E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2E72637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EC6377A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3C0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2" w:type="dxa"/>
            <w:noWrap w:val="0"/>
            <w:vAlign w:val="center"/>
          </w:tcPr>
          <w:p w14:paraId="0EAD674F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355" w:type="dxa"/>
            <w:noWrap w:val="0"/>
            <w:vAlign w:val="top"/>
          </w:tcPr>
          <w:p w14:paraId="3A32C96C">
            <w:pPr>
              <w:spacing w:before="35" w:line="233" w:lineRule="auto"/>
              <w:ind w:left="0" w:leftChars="0" w:right="117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违规收取实习费、实训费、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校企合作费、委托培养费等</w:t>
            </w:r>
          </w:p>
        </w:tc>
        <w:tc>
          <w:tcPr>
            <w:tcW w:w="3300" w:type="dxa"/>
            <w:noWrap w:val="0"/>
            <w:vAlign w:val="center"/>
          </w:tcPr>
          <w:p w14:paraId="352FFCB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21D1A43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E1E2563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BC991F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CEC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2" w:type="dxa"/>
            <w:noWrap w:val="0"/>
            <w:vAlign w:val="center"/>
          </w:tcPr>
          <w:p w14:paraId="536B9E25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355" w:type="dxa"/>
            <w:noWrap w:val="0"/>
            <w:vAlign w:val="top"/>
          </w:tcPr>
          <w:p w14:paraId="544A7962">
            <w:pPr>
              <w:spacing w:before="38" w:line="238" w:lineRule="auto"/>
              <w:ind w:left="0" w:leftChars="0" w:right="117" w:rightChars="0" w:firstLine="1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变相强制收取培训费，或培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训课程与正常教学计划课程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重叠、重复收费</w:t>
            </w:r>
          </w:p>
        </w:tc>
        <w:tc>
          <w:tcPr>
            <w:tcW w:w="3300" w:type="dxa"/>
            <w:noWrap w:val="0"/>
            <w:vAlign w:val="center"/>
          </w:tcPr>
          <w:p w14:paraId="71710FF3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4F98A64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B5A3A18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29D232A1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E75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12" w:type="dxa"/>
            <w:noWrap w:val="0"/>
            <w:vAlign w:val="center"/>
          </w:tcPr>
          <w:p w14:paraId="21BDC61A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5355" w:type="dxa"/>
            <w:noWrap w:val="0"/>
            <w:vAlign w:val="center"/>
          </w:tcPr>
          <w:p w14:paraId="4C34168E">
            <w:pPr>
              <w:spacing w:before="38" w:line="238" w:lineRule="auto"/>
              <w:ind w:left="0" w:leftChars="0" w:right="117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校外教学点有无自立收费名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目搭车收费、捆绑收费等问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题</w:t>
            </w:r>
          </w:p>
        </w:tc>
        <w:tc>
          <w:tcPr>
            <w:tcW w:w="3300" w:type="dxa"/>
            <w:noWrap w:val="0"/>
            <w:vAlign w:val="center"/>
          </w:tcPr>
          <w:p w14:paraId="39F0DDBD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49AE1A1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2A10078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2B7FE6BF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24F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12" w:type="dxa"/>
            <w:noWrap w:val="0"/>
            <w:vAlign w:val="center"/>
          </w:tcPr>
          <w:p w14:paraId="0DEBCD21">
            <w:pPr>
              <w:bidi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5355" w:type="dxa"/>
            <w:noWrap w:val="0"/>
            <w:vAlign w:val="center"/>
          </w:tcPr>
          <w:p w14:paraId="65B0C7E6">
            <w:pPr>
              <w:spacing w:before="37" w:line="234" w:lineRule="auto"/>
              <w:ind w:left="0" w:leftChars="0" w:right="135" w:rightChars="0" w:hanging="4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（如有其他问题，可自行添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加内容）</w:t>
            </w:r>
          </w:p>
        </w:tc>
        <w:tc>
          <w:tcPr>
            <w:tcW w:w="3300" w:type="dxa"/>
            <w:noWrap w:val="0"/>
            <w:vAlign w:val="center"/>
          </w:tcPr>
          <w:p w14:paraId="0FF4F9B6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884E877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6504A6F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7AB43CB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183CC35">
      <w:pPr>
        <w:spacing w:before="19" w:line="227" w:lineRule="auto"/>
        <w:ind w:right="2" w:firstLine="508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28"/>
          <w:szCs w:val="28"/>
          <w:lang w:val="en-US" w:eastAsia="zh-CN"/>
        </w:rPr>
        <w:t xml:space="preserve">单位负责人：                             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  <w:lang w:val="en-US" w:eastAsia="zh-CN"/>
        </w:rPr>
        <w:t xml:space="preserve">                          填报日期：</w:t>
      </w:r>
    </w:p>
    <w:p w14:paraId="6ADC089D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AE31B5-05BE-457C-80FA-03C0992EAB7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02AD564-4E0D-4FA7-AC9D-44B08204CB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DE2C8E4-B0A5-4955-B9D3-0E700E0056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804E6"/>
    <w:rsid w:val="07C23082"/>
    <w:rsid w:val="44D804E6"/>
    <w:rsid w:val="45C2437E"/>
    <w:rsid w:val="551268DF"/>
    <w:rsid w:val="61447E20"/>
    <w:rsid w:val="790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2025-07-05T05:09:00Z</dcterms:created>
  <dc:creator>王柔兮(小鑫)</dc:creator>
  <cp:lastModifiedBy>王柔兮(小鑫)</cp:lastModifiedBy>
  <cp:lastPrinted>2025-07-05T05:23:10Z</cp:lastPrinted>
  <dcterms:modified xsi:type="dcterms:W3CDTF">2025-07-05T06:30:44Z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4C8E35F36CC242ECB832FE0622B07693_11</vt:lpwstr>
  </property>
  <property fmtid="{D5CDD505-2E9C-101B-9397-08002B2CF9AE}" pid="4" name="KSOTemplateDocerSaveRecord">
    <vt:lpwstr>eyJoZGlkIjoiMjkxYTkzYjc1YTJkYjNiZDEwNmQ3YjA2NzQzOTQ4YzMiLCJ1c2VySWQiOiI4MDU3NjM5MjYifQ==</vt:lpwstr>
  </property>
</Properties>
</file>